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Jean Souza — Currículo</w:t>
      </w:r>
    </w:p>
    <w:bookmarkStart w:id="27" w:name="jean-souza"/>
    <w:p>
      <w:pPr>
        <w:pStyle w:val="Heading1"/>
      </w:pPr>
      <w:r>
        <w:t xml:space="preserve">Jean Souza</w:t>
      </w:r>
    </w:p>
    <w:p>
      <w:pPr>
        <w:pStyle w:val="FirstParagraph"/>
      </w:pPr>
      <w:r>
        <w:rPr>
          <w:b/>
          <w:bCs/>
        </w:rPr>
        <w:t xml:space="preserve">Desenvolvedor Frontend Senior | React · Next.js · TypeScript · DevOps</w:t>
      </w:r>
    </w:p>
    <w:p>
      <w:pPr>
        <w:pStyle w:val="BodyText"/>
      </w:pPr>
      <w:r>
        <w:t xml:space="preserve">contato@jeansouza.dev |</w:t>
      </w:r>
      <w:r>
        <w:t xml:space="preserve"> </w:t>
      </w:r>
      <w:hyperlink r:id="rId9">
        <w:r>
          <w:rPr>
            <w:rStyle w:val="Hyperlink"/>
          </w:rPr>
          <w:t xml:space="preserve">linkedin.com/in/jeancosouza</w:t>
        </w:r>
      </w:hyperlink>
      <w:r>
        <w:t xml:space="preserve"> </w:t>
      </w:r>
      <w:r>
        <w:t xml:space="preserve">|</w:t>
      </w:r>
      <w:r>
        <w:t xml:space="preserve"> </w:t>
      </w:r>
      <w:hyperlink r:id="rId10">
        <w:r>
          <w:rPr>
            <w:rStyle w:val="Hyperlink"/>
          </w:rPr>
          <w:t xml:space="preserve">github.com/jeancarlos</w:t>
        </w:r>
      </w:hyperlink>
      <w:r>
        <w:t xml:space="preserve"> </w:t>
      </w:r>
      <w:r>
        <w:t xml:space="preserve">|</w:t>
      </w:r>
      <w:r>
        <w:t xml:space="preserve"> </w:t>
      </w:r>
      <w:hyperlink r:id="rId11">
        <w:r>
          <w:rPr>
            <w:rStyle w:val="Hyperlink"/>
          </w:rPr>
          <w:t xml:space="preserve">jeansouza.dev</w:t>
        </w:r>
      </w:hyperlink>
    </w:p>
    <w:p>
      <w:r>
        <w:pict>
          <v:rect style="width:0;height:1.5pt" o:hralign="center" o:hrstd="t" o:hr="t"/>
        </w:pict>
      </w:r>
    </w:p>
    <w:bookmarkStart w:id="12" w:name="resumo-profissional"/>
    <w:p>
      <w:pPr>
        <w:pStyle w:val="Heading2"/>
      </w:pPr>
      <w:r>
        <w:t xml:space="preserve">Resumo Profissional</w:t>
      </w:r>
    </w:p>
    <w:p>
      <w:pPr>
        <w:pStyle w:val="FirstParagraph"/>
      </w:pPr>
      <w:r>
        <w:t xml:space="preserve">Mais de 15 anos desenvolvendo interfaces web em produção, da era jQuery até React 19, Next.js 16 App Router, React Server Components e busca de dados com Suspense. Em healthtech, e-commerce e telecom, entreguei design systems, arquiteturas de micro-frontends em escala e bibliotecas open source. Diferencial real: homelab em produção com 50+ containers Docker, deploys blue/green e automação em Python. Três anos de ops real, não projeto paralelo. Uso Claude Code e Windsurf como parte central do fluxo de trabalho. Inglês C2 certificado (EF SET 82/100).</w:t>
      </w:r>
    </w:p>
    <w:bookmarkEnd w:id="12"/>
    <w:bookmarkStart w:id="14" w:name="competências-técnicas"/>
    <w:p>
      <w:pPr>
        <w:pStyle w:val="Heading2"/>
      </w:pPr>
      <w:r>
        <w:t xml:space="preserve">Competências Técnicas</w:t>
      </w:r>
    </w:p>
    <w:p>
      <w:pPr>
        <w:pStyle w:val="FirstParagraph"/>
      </w:pPr>
      <w:r>
        <w:rPr>
          <w:b/>
          <w:bCs/>
        </w:rPr>
        <w:t xml:space="preserve">Front-end:</w:t>
      </w:r>
      <w:r>
        <w:t xml:space="preserve"> </w:t>
      </w:r>
      <w:r>
        <w:t xml:space="preserve">React 19, Next.js 16, TypeScript, Redux, Tailwind CSS v4, Framer Motion, Radix UI, shadcn/ui, Web Components, Lit, micro-frontends, React Native, Vue.js</w:t>
      </w:r>
    </w:p>
    <w:p>
      <w:pPr>
        <w:pStyle w:val="BodyText"/>
      </w:pPr>
      <w:r>
        <w:rPr>
          <w:b/>
          <w:bCs/>
        </w:rPr>
        <w:t xml:space="preserve">Back-end &amp; APIs:</w:t>
      </w:r>
      <w:r>
        <w:t xml:space="preserve"> </w:t>
      </w:r>
      <w:r>
        <w:t xml:space="preserve">Node.js, Express, Prisma ORM, PostgreSQL, NextAuth v5, REST APIs, Puppeteer</w:t>
      </w:r>
    </w:p>
    <w:p>
      <w:pPr>
        <w:pStyle w:val="BodyText"/>
      </w:pPr>
      <w:r>
        <w:rPr>
          <w:b/>
          <w:bCs/>
        </w:rPr>
        <w:t xml:space="preserve">Testes:</w:t>
      </w:r>
      <w:r>
        <w:t xml:space="preserve"> </w:t>
      </w:r>
      <w:r>
        <w:t xml:space="preserve">Jest, Vitest, React Testing Library, TDD, cobertura de testes</w:t>
      </w:r>
    </w:p>
    <w:p>
      <w:pPr>
        <w:pStyle w:val="BodyText"/>
      </w:pPr>
      <w:r>
        <w:rPr>
          <w:b/>
          <w:bCs/>
        </w:rPr>
        <w:t xml:space="preserve">DevOps &amp; Infra:</w:t>
      </w:r>
      <w:r>
        <w:t xml:space="preserve"> </w:t>
      </w:r>
      <w:r>
        <w:t xml:space="preserve">Docker, Docker Compose, Traefik v3, CI/CD, blue/green deployment, AWS, GCP, Cloudflare Tunnel, KVM/libvirt, Linux, Bash, Python, MergerFS, Tailscale, UFW, fail2ban</w:t>
      </w:r>
    </w:p>
    <w:p>
      <w:pPr>
        <w:pStyle w:val="BodyText"/>
      </w:pPr>
      <w:r>
        <w:rPr>
          <w:b/>
          <w:bCs/>
        </w:rPr>
        <w:t xml:space="preserve">IA &amp; Ferramentas:</w:t>
      </w:r>
      <w:r>
        <w:t xml:space="preserve"> </w:t>
      </w:r>
      <w:r>
        <w:t xml:space="preserve">Claude Code (</w:t>
      </w:r>
      <w:hyperlink r:id="rId13">
        <w:r>
          <w:rPr>
            <w:rStyle w:val="Hyperlink"/>
          </w:rPr>
          <w:t xml:space="preserve">claude-bug-hunt</w:t>
        </w:r>
      </w:hyperlink>
      <w:r>
        <w:t xml:space="preserve">), Windsurf, Codex, Ollama, n8n, Git, Git Flow, Conventional Commits, Lerna, monorepo</w:t>
      </w:r>
    </w:p>
    <w:p>
      <w:pPr>
        <w:pStyle w:val="BodyText"/>
      </w:pPr>
      <w:r>
        <w:rPr>
          <w:b/>
          <w:bCs/>
        </w:rPr>
        <w:t xml:space="preserve">Idiomas:</w:t>
      </w:r>
      <w:r>
        <w:t xml:space="preserve"> </w:t>
      </w:r>
      <w:r>
        <w:t xml:space="preserve">Português (nativo) · Inglês C2 — EF SET 82/100</w:t>
      </w:r>
    </w:p>
    <w:bookmarkEnd w:id="14"/>
    <w:bookmarkStart w:id="22" w:name="experiência-profissional"/>
    <w:p>
      <w:pPr>
        <w:pStyle w:val="Heading2"/>
      </w:pPr>
      <w:r>
        <w:t xml:space="preserve">Experiência Profissional</w:t>
      </w:r>
    </w:p>
    <w:bookmarkStart w:id="15" w:name="X3e2bbd97fb2cb497d53ecf37e4a9844848245bf"/>
    <w:p>
      <w:pPr>
        <w:pStyle w:val="Heading3"/>
      </w:pPr>
      <w:r>
        <w:t xml:space="preserve">Zydon · Desenvolvedor Front-End Senior (React/Next.js/TypeScript)</w:t>
      </w:r>
    </w:p>
    <w:p>
      <w:pPr>
        <w:pStyle w:val="FirstParagraph"/>
      </w:pPr>
      <w:r>
        <w:rPr>
          <w:i/>
          <w:iCs/>
        </w:rPr>
        <w:t xml:space="preserve">outubro 2024 – março 2026 · Uberlândia, MG</w:t>
      </w:r>
    </w:p>
    <w:p>
      <w:pPr>
        <w:pStyle w:val="Compact"/>
        <w:numPr>
          <w:ilvl w:val="0"/>
          <w:numId w:val="1001"/>
        </w:numPr>
      </w:pPr>
      <w:r>
        <w:t xml:space="preserve">Suite de testes criada do zero num ambiente multi-repo de micro-frontends: 70% de cobertura total onde antes não existia nenhuma</w:t>
      </w:r>
    </w:p>
    <w:p>
      <w:pPr>
        <w:pStyle w:val="Compact"/>
        <w:numPr>
          <w:ilvl w:val="0"/>
          <w:numId w:val="1001"/>
        </w:numPr>
      </w:pPr>
      <w:r>
        <w:t xml:space="preserve">Pipeline de CI otimizado: tempo de build caiu de 1 hora para 20 minutos (redução de 67%), com observabilidade adicionada via instrumentação de logs e métricas</w:t>
      </w:r>
    </w:p>
    <w:p>
      <w:pPr>
        <w:pStyle w:val="Compact"/>
        <w:numPr>
          <w:ilvl w:val="0"/>
          <w:numId w:val="1001"/>
        </w:numPr>
      </w:pPr>
      <w:r>
        <w:t xml:space="preserve">Taxa de regressão de bugs caiu de ~25% para abaixo de 5%, com padronização de code reviews e validações automáticas de CI em pull requests</w:t>
      </w:r>
    </w:p>
    <w:p>
      <w:pPr>
        <w:pStyle w:val="Compact"/>
        <w:numPr>
          <w:ilvl w:val="0"/>
          <w:numId w:val="1001"/>
        </w:numPr>
      </w:pPr>
      <w:r>
        <w:t xml:space="preserve">Introdução de workflows com IA (Claude Code, Windsurf, Codex) no processo do time: menos retrabalho, ciclos de revisão mais curtos e entregas mais confiáveis</w:t>
      </w:r>
    </w:p>
    <w:bookmarkEnd w:id="15"/>
    <w:bookmarkStart w:id="16" w:name="X7dcb267eff88f5edcd3aaec4baca5a7ec9ed248"/>
    <w:p>
      <w:pPr>
        <w:pStyle w:val="Heading3"/>
      </w:pPr>
      <w:r>
        <w:t xml:space="preserve">Mutant · Desenvolvedor Front-End Senior (TypeScript)</w:t>
      </w:r>
    </w:p>
    <w:p>
      <w:pPr>
        <w:pStyle w:val="FirstParagraph"/>
      </w:pPr>
      <w:r>
        <w:rPr>
          <w:i/>
          <w:iCs/>
        </w:rPr>
        <w:t xml:space="preserve">janeiro 2024 – agosto 2024 · São Paulo, SP</w:t>
      </w:r>
    </w:p>
    <w:p>
      <w:pPr>
        <w:pStyle w:val="Compact"/>
        <w:numPr>
          <w:ilvl w:val="0"/>
          <w:numId w:val="1002"/>
        </w:numPr>
      </w:pPr>
      <w:r>
        <w:t xml:space="preserve">Liderança técnica da equipe na criação de uma biblioteca de Web Components (Lit) para o cliente Vivo, interoperável entre Angular e React em arquitetura de micro-frontends sem necessidade de reescritas por framework</w:t>
      </w:r>
    </w:p>
    <w:p>
      <w:pPr>
        <w:pStyle w:val="Compact"/>
        <w:numPr>
          <w:ilvl w:val="0"/>
          <w:numId w:val="1002"/>
        </w:numPr>
      </w:pPr>
      <w:r>
        <w:t xml:space="preserve">100% dos componentes em conformidade WCAG 2.1 AA: biblioteca acessível a tecnologias assistivas, reduzindo o risco legal do cliente</w:t>
      </w:r>
    </w:p>
    <w:p>
      <w:pPr>
        <w:pStyle w:val="Compact"/>
        <w:numPr>
          <w:ilvl w:val="0"/>
          <w:numId w:val="1002"/>
        </w:numPr>
      </w:pPr>
      <w:r>
        <w:t xml:space="preserve">Monorepo estruturado com Lerna para que cada squad importasse apenas o necessário, reduzindo bundle size e acoplamento entre times</w:t>
      </w:r>
    </w:p>
    <w:bookmarkEnd w:id="16"/>
    <w:bookmarkStart w:id="17" w:name="X9a564c7de2def4468d9f925f67fa58a39f81e92"/>
    <w:p>
      <w:pPr>
        <w:pStyle w:val="Heading3"/>
      </w:pPr>
      <w:r>
        <w:t xml:space="preserve">Runrun.it · Desenvolvedor Front-End Senior (React)</w:t>
      </w:r>
    </w:p>
    <w:p>
      <w:pPr>
        <w:pStyle w:val="FirstParagraph"/>
      </w:pPr>
      <w:r>
        <w:rPr>
          <w:i/>
          <w:iCs/>
        </w:rPr>
        <w:t xml:space="preserve">agosto 2022 – outubro 2023 · São Paulo, SP</w:t>
      </w:r>
    </w:p>
    <w:p>
      <w:pPr>
        <w:pStyle w:val="Compact"/>
        <w:numPr>
          <w:ilvl w:val="0"/>
          <w:numId w:val="1003"/>
        </w:numPr>
      </w:pPr>
      <w:r>
        <w:t xml:space="preserve">Ferramenta de ações em massa desenvolvida com React e hooks customizados, adotada em múltiplos fluxos críticos do produto; os hooks abstraíam o legado em Backbone para devs novos não precisarem aprender a stack antiga</w:t>
      </w:r>
    </w:p>
    <w:p>
      <w:pPr>
        <w:pStyle w:val="Compact"/>
        <w:numPr>
          <w:ilvl w:val="0"/>
          <w:numId w:val="1003"/>
        </w:numPr>
      </w:pPr>
      <w:r>
        <w:t xml:space="preserve">Definição da estratégia de migração incremental de Backbone → React com Webpack e code-splitting por rota: novas features React entregues sem reescrita total, preservando os fluxos existentes e melhorando os scores de performance no Lighthouse</w:t>
      </w:r>
    </w:p>
    <w:p>
      <w:pPr>
        <w:pStyle w:val="Compact"/>
        <w:numPr>
          <w:ilvl w:val="0"/>
          <w:numId w:val="1003"/>
        </w:numPr>
      </w:pPr>
      <w:r>
        <w:t xml:space="preserve">Padrões de qualidade estabelecidos (ESLint, code review, arquitetura de hooks) que o time continuou usando depois da minha saída</w:t>
      </w:r>
    </w:p>
    <w:bookmarkEnd w:id="17"/>
    <w:bookmarkStart w:id="18" w:name="X0fb4dc30f5303c2f2d84ec2be9e495aea57cbc5"/>
    <w:p>
      <w:pPr>
        <w:pStyle w:val="Heading3"/>
      </w:pPr>
      <w:r>
        <w:t xml:space="preserve">Luizalabs · Desenvolvedor Front-End Senior (React/TypeScript)</w:t>
      </w:r>
    </w:p>
    <w:p>
      <w:pPr>
        <w:pStyle w:val="FirstParagraph"/>
      </w:pPr>
      <w:r>
        <w:rPr>
          <w:i/>
          <w:iCs/>
        </w:rPr>
        <w:t xml:space="preserve">janeiro 2020 – junho 2022 · Uberlândia, MG</w:t>
      </w:r>
    </w:p>
    <w:p>
      <w:pPr>
        <w:pStyle w:val="Compact"/>
        <w:numPr>
          <w:ilvl w:val="0"/>
          <w:numId w:val="1004"/>
        </w:numPr>
      </w:pPr>
      <w:r>
        <w:t xml:space="preserve">92% de cobertura de testes com Jest + RTL no projeto principal, o número que desbloqueou a adoção do pipeline de continuous delivery da empresa e virou referência interna</w:t>
      </w:r>
    </w:p>
    <w:p>
      <w:pPr>
        <w:pStyle w:val="Compact"/>
        <w:numPr>
          <w:ilvl w:val="0"/>
          <w:numId w:val="1004"/>
        </w:numPr>
      </w:pPr>
      <w:r>
        <w:t xml:space="preserve">Micro-frontends arquitetados e integrados à plataforma interna do Magalu, com Git Flow e Conventional Commits como padrão de entrega</w:t>
      </w:r>
    </w:p>
    <w:p>
      <w:pPr>
        <w:pStyle w:val="Compact"/>
        <w:numPr>
          <w:ilvl w:val="0"/>
          <w:numId w:val="1004"/>
        </w:numPr>
      </w:pPr>
      <w:r>
        <w:t xml:space="preserve">Projeto legado sem cobertura alguma recebeu testes unitários e passou a ter deploy automatizado, eliminando o risco de regressão manual em cada release</w:t>
      </w:r>
    </w:p>
    <w:bookmarkEnd w:id="18"/>
    <w:bookmarkStart w:id="20" w:name="X149d114de53e775d76ab299d8523a02e2c889a9"/>
    <w:p>
      <w:pPr>
        <w:pStyle w:val="Heading3"/>
      </w:pPr>
      <w:r>
        <w:t xml:space="preserve">Vitta · Desenvolvedor Full-Stack (Vue/TypeScript/Node)</w:t>
      </w:r>
    </w:p>
    <w:p>
      <w:pPr>
        <w:pStyle w:val="FirstParagraph"/>
      </w:pPr>
      <w:r>
        <w:rPr>
          <w:i/>
          <w:iCs/>
        </w:rPr>
        <w:t xml:space="preserve">agosto 2017 – janeiro 2020 · Uberlândia, MG</w:t>
      </w:r>
    </w:p>
    <w:p>
      <w:pPr>
        <w:pStyle w:val="Compact"/>
        <w:numPr>
          <w:ilvl w:val="0"/>
          <w:numId w:val="1005"/>
        </w:numPr>
      </w:pPr>
      <w:hyperlink r:id="rId19">
        <w:r>
          <w:rPr>
            <w:rStyle w:val="Hyperlink"/>
          </w:rPr>
          <w:t xml:space="preserve">Vi-Ui</w:t>
        </w:r>
      </w:hyperlink>
      <w:r>
        <w:t xml:space="preserve"> </w:t>
      </w:r>
      <w:r>
        <w:t xml:space="preserve">criado e liderado como projeto open source: biblioteca de componentes Vue que virou a base do design system da empresa</w:t>
      </w:r>
    </w:p>
    <w:p>
      <w:pPr>
        <w:pStyle w:val="Compact"/>
        <w:numPr>
          <w:ilvl w:val="0"/>
          <w:numId w:val="1005"/>
        </w:numPr>
      </w:pPr>
      <w:r>
        <w:t xml:space="preserve">Design system interno desenvolvido para unificar a linguagem visual entre as aplicações: menos inconsistência de UI, mais velocidade para novas features</w:t>
      </w:r>
    </w:p>
    <w:p>
      <w:pPr>
        <w:pStyle w:val="Compact"/>
        <w:numPr>
          <w:ilvl w:val="0"/>
          <w:numId w:val="1005"/>
        </w:numPr>
      </w:pPr>
      <w:r>
        <w:t xml:space="preserve">Microserviço Node + Express + Puppeteer que centraliza a geração de documentos imprimíveis de toda a plataforma, usado em 100% dos fluxos clínicos por médicos e pacientes</w:t>
      </w:r>
    </w:p>
    <w:p>
      <w:pPr>
        <w:pStyle w:val="Compact"/>
        <w:numPr>
          <w:ilvl w:val="0"/>
          <w:numId w:val="1005"/>
        </w:numPr>
      </w:pPr>
      <w:r>
        <w:t xml:space="preserve">API Node + TypeScript para retorno de registros médicos em conformidade com a LGPD, com privacidade de dados garantida antes mesmo da lei entrar em vigor</w:t>
      </w:r>
    </w:p>
    <w:bookmarkEnd w:id="20"/>
    <w:bookmarkStart w:id="21" w:name="X105222d714bdf81450954530402f9612d2701f1"/>
    <w:p>
      <w:pPr>
        <w:pStyle w:val="Heading3"/>
      </w:pPr>
      <w:r>
        <w:t xml:space="preserve">LuxControl Automação Residencial · Desenvolvedor Front-End Senior</w:t>
      </w:r>
    </w:p>
    <w:p>
      <w:pPr>
        <w:pStyle w:val="FirstParagraph"/>
      </w:pPr>
      <w:r>
        <w:rPr>
          <w:i/>
          <w:iCs/>
        </w:rPr>
        <w:t xml:space="preserve">abril 2012 – julho 2017 · Uberlândia, MG</w:t>
      </w:r>
    </w:p>
    <w:p>
      <w:pPr>
        <w:pStyle w:val="Compact"/>
        <w:numPr>
          <w:ilvl w:val="0"/>
          <w:numId w:val="1006"/>
        </w:numPr>
      </w:pPr>
      <w:r>
        <w:t xml:space="preserve">5 anos liderando o front-end de um sistema embarcado para automação residencial, em ambiente sem internet e com restrições severas de performance e segurança</w:t>
      </w:r>
    </w:p>
    <w:p>
      <w:pPr>
        <w:pStyle w:val="Compact"/>
        <w:numPr>
          <w:ilvl w:val="0"/>
          <w:numId w:val="1006"/>
        </w:numPr>
      </w:pPr>
      <w:r>
        <w:t xml:space="preserve">Interface responsiva construída e mantida para touchscreens, painéis de parede e clientes mobile, todos em hardware embarcado com restrições severas de CPU/memória e sem acesso externo à rede</w:t>
      </w:r>
    </w:p>
    <w:p>
      <w:pPr>
        <w:pStyle w:val="Compact"/>
        <w:numPr>
          <w:ilvl w:val="0"/>
          <w:numId w:val="1006"/>
        </w:numPr>
      </w:pPr>
      <w:r>
        <w:t xml:space="preserve">React e consumo de APIs REST introduzidos no sistema legado sem interromper o serviço para clientes já em produção</w:t>
      </w:r>
    </w:p>
    <w:bookmarkEnd w:id="21"/>
    <w:bookmarkEnd w:id="22"/>
    <w:bookmarkStart w:id="23" w:name="infraestrutura-devops"/>
    <w:p>
      <w:pPr>
        <w:pStyle w:val="Heading2"/>
      </w:pPr>
      <w:r>
        <w:t xml:space="preserve">Infraestrutura &amp; DevOps</w:t>
      </w:r>
    </w:p>
    <w:p>
      <w:pPr>
        <w:pStyle w:val="FirstParagraph"/>
      </w:pPr>
      <w:r>
        <w:rPr>
          <w:b/>
          <w:bCs/>
        </w:rPr>
        <w:t xml:space="preserve">Homelab em produção</w:t>
      </w:r>
      <w:r>
        <w:t xml:space="preserve"> </w:t>
      </w:r>
      <w:r>
        <w:rPr>
          <w:i/>
          <w:iCs/>
        </w:rPr>
        <w:t xml:space="preserve">(3 anos de operação contínua)</w:t>
      </w:r>
    </w:p>
    <w:p>
      <w:pPr>
        <w:pStyle w:val="Compact"/>
        <w:numPr>
          <w:ilvl w:val="0"/>
          <w:numId w:val="1007"/>
        </w:numPr>
      </w:pPr>
      <w:r>
        <w:t xml:space="preserve">50+ containers Docker em múltiplas stacks independentes, gerenciados com Docker Compose</w:t>
      </w:r>
    </w:p>
    <w:p>
      <w:pPr>
        <w:pStyle w:val="Compact"/>
        <w:numPr>
          <w:ilvl w:val="0"/>
          <w:numId w:val="1007"/>
        </w:numPr>
      </w:pPr>
      <w:r>
        <w:t xml:space="preserve">Traefik como reverse proxy com HTTPS automático e autenticação por serviço</w:t>
      </w:r>
    </w:p>
    <w:p>
      <w:pPr>
        <w:pStyle w:val="Compact"/>
        <w:numPr>
          <w:ilvl w:val="0"/>
          <w:numId w:val="1007"/>
        </w:numPr>
      </w:pPr>
      <w:r>
        <w:t xml:space="preserve">Blue/green deployment com zero-downtime para aplicação Next.js 16 em produção</w:t>
      </w:r>
    </w:p>
    <w:p>
      <w:pPr>
        <w:pStyle w:val="Compact"/>
        <w:numPr>
          <w:ilvl w:val="0"/>
          <w:numId w:val="1007"/>
        </w:numPr>
      </w:pPr>
      <w:r>
        <w:t xml:space="preserve">Cloudflare Tunnel para exposição de serviços sem portas abertas no firewall</w:t>
      </w:r>
    </w:p>
    <w:p>
      <w:pPr>
        <w:pStyle w:val="Compact"/>
        <w:numPr>
          <w:ilvl w:val="0"/>
          <w:numId w:val="1007"/>
        </w:numPr>
      </w:pPr>
      <w:r>
        <w:t xml:space="preserve">VM de roteador/firewall customizado com IDS e isolamento de rede IoT</w:t>
      </w:r>
    </w:p>
    <w:p>
      <w:pPr>
        <w:pStyle w:val="Compact"/>
        <w:numPr>
          <w:ilvl w:val="0"/>
          <w:numId w:val="1007"/>
        </w:numPr>
      </w:pPr>
      <w:r>
        <w:t xml:space="preserve">Pool de 17TB com rebalanceamento automatizado em Python</w:t>
      </w:r>
    </w:p>
    <w:p>
      <w:pPr>
        <w:pStyle w:val="Compact"/>
        <w:numPr>
          <w:ilvl w:val="0"/>
          <w:numId w:val="1007"/>
        </w:numPr>
      </w:pPr>
      <w:r>
        <w:t xml:space="preserve">Tailscale VPN com acesso remoto seguro entre dispositivos</w:t>
      </w:r>
    </w:p>
    <w:p>
      <w:pPr>
        <w:pStyle w:val="Compact"/>
        <w:numPr>
          <w:ilvl w:val="0"/>
          <w:numId w:val="1007"/>
        </w:numPr>
      </w:pPr>
      <w:r>
        <w:t xml:space="preserve">Segurança em camadas: autenticação no proxy reverso, filtragem DNS, isolamento de containers</w:t>
      </w:r>
    </w:p>
    <w:p>
      <w:pPr>
        <w:pStyle w:val="Compact"/>
        <w:numPr>
          <w:ilvl w:val="0"/>
          <w:numId w:val="1007"/>
        </w:numPr>
      </w:pPr>
      <w:r>
        <w:t xml:space="preserve">Automação em Python: monitoramento IoT, alertas, SMART monitoring, health checks, automação de mídia</w:t>
      </w:r>
    </w:p>
    <w:p>
      <w:pPr>
        <w:pStyle w:val="Compact"/>
        <w:numPr>
          <w:ilvl w:val="0"/>
          <w:numId w:val="1007"/>
        </w:numPr>
      </w:pPr>
      <w:r>
        <w:t xml:space="preserve">GPU dedicada para transcodificação e inferência local de LLMs via Ollama</w:t>
      </w:r>
    </w:p>
    <w:bookmarkEnd w:id="23"/>
    <w:bookmarkStart w:id="25" w:name="projetos-pessoais"/>
    <w:p>
      <w:pPr>
        <w:pStyle w:val="Heading2"/>
      </w:pPr>
      <w:r>
        <w:t xml:space="preserve">Projetos Pessoais</w:t>
      </w:r>
    </w:p>
    <w:p>
      <w:pPr>
        <w:pStyle w:val="FirstParagraph"/>
      </w:pPr>
      <w:r>
        <w:rPr>
          <w:b/>
          <w:bCs/>
        </w:rPr>
        <w:t xml:space="preserve">Pigui</w:t>
      </w:r>
      <w:r>
        <w:t xml:space="preserve"> </w:t>
      </w:r>
      <w:r>
        <w:rPr>
          <w:i/>
          <w:iCs/>
        </w:rPr>
        <w:t xml:space="preserve">(em produção)</w:t>
      </w:r>
    </w:p>
    <w:p>
      <w:pPr>
        <w:pStyle w:val="BodyText"/>
      </w:pPr>
      <w:r>
        <w:t xml:space="preserve">Plataforma de finanças pessoais com web app e app mobile nativos. Web: Next.js 16 + React 19 + TypeScript + Prisma + PostgreSQL · Testes com Vitest + React Testing Library · Deploy blue/green no GCP. Mobile: React Native (Android) com notificações push nativas, Firebase e Google OAuth.</w:t>
      </w:r>
    </w:p>
    <w:p>
      <w:pPr>
        <w:pStyle w:val="BodyText"/>
      </w:pPr>
      <w:r>
        <w:rPr>
          <w:b/>
          <w:bCs/>
        </w:rPr>
        <w:t xml:space="preserve">Spoter</w:t>
      </w:r>
      <w:r>
        <w:t xml:space="preserve"> </w:t>
      </w:r>
      <w:r>
        <w:rPr>
          <w:i/>
          <w:iCs/>
        </w:rPr>
        <w:t xml:space="preserve">(open source ·</w:t>
      </w:r>
      <w:r>
        <w:rPr>
          <w:i/>
          <w:iCs/>
        </w:rPr>
        <w:t xml:space="preserve"> </w:t>
      </w:r>
      <w:hyperlink r:id="rId24">
        <w:r>
          <w:rPr>
            <w:rStyle w:val="Hyperlink"/>
            <w:i/>
            <w:iCs/>
          </w:rPr>
          <w:t xml:space="preserve">github.com/jeancarlos/spotify-player</w:t>
        </w:r>
      </w:hyperlink>
      <w:r>
        <w:rPr>
          <w:i/>
          <w:iCs/>
        </w:rPr>
        <w:t xml:space="preserve">)</w:t>
      </w:r>
    </w:p>
    <w:p>
      <w:pPr>
        <w:pStyle w:val="BodyText"/>
      </w:pPr>
      <w:r>
        <w:t xml:space="preserve">Player de música web imersivo integrado com a API do Spotify. React + TypeScript + Vite + Tailwind CSS + shadcn/ui com efeito glassmorfismo. Testes E2E com Playwright (7 suítes cobrindo auth, busca, favoritos, i18n e smoke tests) e unitários com Vitest.</w:t>
      </w:r>
    </w:p>
    <w:bookmarkEnd w:id="25"/>
    <w:bookmarkStart w:id="26" w:name="histórico-anterior"/>
    <w:p>
      <w:pPr>
        <w:pStyle w:val="Heading2"/>
      </w:pPr>
      <w:r>
        <w:t xml:space="preserve">Histórico Anterior</w:t>
      </w:r>
    </w:p>
    <w:p>
      <w:pPr>
        <w:pStyle w:val="FirstParagraph"/>
      </w:pPr>
      <w:r>
        <w:rPr>
          <w:b/>
          <w:bCs/>
        </w:rPr>
        <w:t xml:space="preserve">Bockz</w:t>
      </w:r>
      <w:r>
        <w:t xml:space="preserve"> </w:t>
      </w:r>
      <w:r>
        <w:t xml:space="preserve">— Desenvolvedor Full-Stack (PHP/MySQL) | set/2011 – abr/2012</w:t>
      </w:r>
      <w:r>
        <w:br/>
      </w:r>
      <w:r>
        <w:rPr>
          <w:b/>
          <w:bCs/>
        </w:rPr>
        <w:t xml:space="preserve">OpenK Tecnologia</w:t>
      </w:r>
      <w:r>
        <w:t xml:space="preserve"> </w:t>
      </w:r>
      <w:r>
        <w:t xml:space="preserve">— Web Designer | jan/2011 – ago/2011</w:t>
      </w:r>
      <w:r>
        <w:br/>
      </w:r>
      <w:r>
        <w:rPr>
          <w:b/>
          <w:bCs/>
        </w:rPr>
        <w:t xml:space="preserve">Webroom Soluções Interativas</w:t>
      </w:r>
      <w:r>
        <w:t xml:space="preserve"> </w:t>
      </w:r>
      <w:r>
        <w:t xml:space="preserve">— Programador de Interface | nov/2008 – fev/2010</w:t>
      </w:r>
      <w:r>
        <w:br/>
      </w:r>
      <w:r>
        <w:rPr>
          <w:b/>
          <w:bCs/>
        </w:rPr>
        <w:t xml:space="preserve">Lalli Bureau</w:t>
      </w:r>
      <w:r>
        <w:t xml:space="preserve"> </w:t>
      </w:r>
      <w:r>
        <w:t xml:space="preserve">— Web Designer | abr/2008 – nov/2008</w:t>
      </w:r>
    </w:p>
    <w:bookmarkEnd w:id="26"/>
    <w:bookmarkEnd w:id="2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 Target="https://github.com/jeancarlos" TargetMode="External" /><Relationship Type="http://schemas.openxmlformats.org/officeDocument/2006/relationships/hyperlink" Id="rId13" Target="https://github.com/jeancarlos/claude-bug-hunt" TargetMode="External" /><Relationship Type="http://schemas.openxmlformats.org/officeDocument/2006/relationships/hyperlink" Id="rId24" Target="https://github.com/jeancarlos/spotify-player" TargetMode="External" /><Relationship Type="http://schemas.openxmlformats.org/officeDocument/2006/relationships/hyperlink" Id="rId19" Target="https://github.com/vitta-health/Vi-Ui" TargetMode="External" /><Relationship Type="http://schemas.openxmlformats.org/officeDocument/2006/relationships/hyperlink" Id="rId11" Target="https://jeansouza.dev" TargetMode="External" /><Relationship Type="http://schemas.openxmlformats.org/officeDocument/2006/relationships/hyperlink" Id="rId9" Target="https://www.linkedin.com/in/jeancosouza" TargetMode="External" /></Relationships>
</file>

<file path=word/_rels/footnotes.xml.rels><?xml version="1.0" encoding="UTF-8"?><Relationships xmlns="http://schemas.openxmlformats.org/package/2006/relationships"><Relationship Type="http://schemas.openxmlformats.org/officeDocument/2006/relationships/hyperlink" Id="rId10" Target="https://github.com/jeancarlos" TargetMode="External" /><Relationship Type="http://schemas.openxmlformats.org/officeDocument/2006/relationships/hyperlink" Id="rId13" Target="https://github.com/jeancarlos/claude-bug-hunt" TargetMode="External" /><Relationship Type="http://schemas.openxmlformats.org/officeDocument/2006/relationships/hyperlink" Id="rId24" Target="https://github.com/jeancarlos/spotify-player" TargetMode="External" /><Relationship Type="http://schemas.openxmlformats.org/officeDocument/2006/relationships/hyperlink" Id="rId19" Target="https://github.com/vitta-health/Vi-Ui" TargetMode="External" /><Relationship Type="http://schemas.openxmlformats.org/officeDocument/2006/relationships/hyperlink" Id="rId11" Target="https://jeansouza.dev" TargetMode="External" /><Relationship Type="http://schemas.openxmlformats.org/officeDocument/2006/relationships/hyperlink" Id="rId9" Target="https://www.linkedin.com/in/jeancosouz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Jean Souza — Currículo</dc:title>
  <dc:creator/>
  <cp:keywords>React, React 19, Next.js, Next.js 16, TypeScript, Redux, Tailwind CSS, Framer Motion, Radix UI, shadcn/ui, Web Components, Lit, micro-frontend, micro-frontends, React Native, Vue.js, Node.js, Express, Prisma, PostgreSQL, NextAuth, REST API, Docker, Docker Compose, Traefik, CI/CD, blue/green deployment, Cloudflare, Linux, KVM, libvirt, MergerFS, Tailscale, Jest, Vitest, React Testing Library, TDD, cobertura de testes, Claude Code, Windsurf, Codex, Ollama, LLM, open source, inteligência artificial, liderança técnica, acessibilidade, WCAG, LGPD, design system, monorepo, Lerna, Git Flow, Conventional Commits, Python, Bash, n8n, observabilidade</cp:keywords>
  <dcterms:created xsi:type="dcterms:W3CDTF">2026-06-03T15:07:45Z</dcterms:created>
  <dcterms:modified xsi:type="dcterms:W3CDTF">2026-06-03T15:07:45Z</dcterms:modified>
</cp:coreProperties>
</file>

<file path=docProps/custom.xml><?xml version="1.0" encoding="utf-8"?>
<Properties xmlns="http://schemas.openxmlformats.org/officeDocument/2006/custom-properties" xmlns:vt="http://schemas.openxmlformats.org/officeDocument/2006/docPropsVTypes"/>
</file>